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DA3" w:rsidRDefault="005F1DA3" w:rsidP="003663C9">
      <w:pPr>
        <w:pStyle w:val="NoSpacing"/>
        <w:ind w:firstLine="450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Anexa nr. 3</w:t>
      </w:r>
    </w:p>
    <w:p w:rsidR="005F1DA3" w:rsidRDefault="005F1DA3" w:rsidP="003663C9">
      <w:pPr>
        <w:pStyle w:val="NoSpacing"/>
        <w:ind w:firstLine="450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la decizia Consiliului municipal</w:t>
      </w:r>
    </w:p>
    <w:p w:rsidR="005F1DA3" w:rsidRPr="00337F62" w:rsidRDefault="005F1DA3" w:rsidP="003663C9">
      <w:pPr>
        <w:pStyle w:val="NoSpacing"/>
        <w:ind w:firstLine="450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Chişinău nr.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4/1 </w:t>
      </w:r>
      <w:r w:rsidRPr="00337F62">
        <w:rPr>
          <w:rFonts w:ascii="Times New Roman" w:hAnsi="Times New Roman" w:cs="Times New Roman"/>
          <w:sz w:val="28"/>
          <w:szCs w:val="28"/>
          <w:lang w:val="it-IT"/>
        </w:rPr>
        <w:t xml:space="preserve"> din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13.05.</w:t>
      </w:r>
      <w:r w:rsidRPr="00337F62">
        <w:rPr>
          <w:rFonts w:ascii="Times New Roman" w:hAnsi="Times New Roman" w:cs="Times New Roman"/>
          <w:sz w:val="28"/>
          <w:szCs w:val="28"/>
          <w:lang w:val="it-IT"/>
        </w:rPr>
        <w:t>2014</w:t>
      </w:r>
    </w:p>
    <w:p w:rsidR="005F1DA3" w:rsidRDefault="005F1DA3" w:rsidP="00504A49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</w:p>
    <w:p w:rsidR="005F1DA3" w:rsidRDefault="005F1DA3" w:rsidP="00191C70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F1DA3" w:rsidRDefault="005F1DA3" w:rsidP="00191C70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F1DA3" w:rsidRDefault="005F1DA3" w:rsidP="00191C70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F1DA3" w:rsidRDefault="005F1DA3" w:rsidP="00191C70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F1DA3" w:rsidRPr="00E049F8" w:rsidRDefault="005F1DA3" w:rsidP="005341E7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E049F8">
        <w:rPr>
          <w:rFonts w:ascii="Times New Roman" w:hAnsi="Times New Roman" w:cs="Times New Roman"/>
          <w:sz w:val="28"/>
          <w:szCs w:val="28"/>
          <w:lang w:val="ro-RO"/>
        </w:rPr>
        <w:t>MODIFICĂRILE</w:t>
      </w:r>
    </w:p>
    <w:p w:rsidR="005F1DA3" w:rsidRDefault="005F1DA3" w:rsidP="00191C70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ce se operează în anexa nr. 37 la decizia Consiliului municipal </w:t>
      </w:r>
    </w:p>
    <w:p w:rsidR="005F1DA3" w:rsidRPr="00337F62" w:rsidRDefault="005F1DA3" w:rsidP="00191C70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Chişinău nr. 1/3 din 30.01.2014 „</w:t>
      </w:r>
      <w:r w:rsidRPr="00337F62">
        <w:rPr>
          <w:rFonts w:ascii="Times New Roman" w:hAnsi="Times New Roman" w:cs="Times New Roman"/>
          <w:sz w:val="28"/>
          <w:szCs w:val="28"/>
          <w:lang w:val="it-IT"/>
        </w:rPr>
        <w:t xml:space="preserve">Cu privire la aprobarea </w:t>
      </w:r>
    </w:p>
    <w:p w:rsidR="005F1DA3" w:rsidRDefault="005F1DA3" w:rsidP="00191C70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337F62">
        <w:rPr>
          <w:rFonts w:ascii="Times New Roman" w:hAnsi="Times New Roman" w:cs="Times New Roman"/>
          <w:sz w:val="28"/>
          <w:szCs w:val="28"/>
          <w:lang w:val="it-IT"/>
        </w:rPr>
        <w:t>bugetului municipal Chi</w:t>
      </w:r>
      <w:r>
        <w:rPr>
          <w:rFonts w:ascii="Times New Roman" w:hAnsi="Times New Roman" w:cs="Times New Roman"/>
          <w:sz w:val="28"/>
          <w:szCs w:val="28"/>
          <w:lang w:val="ro-RO"/>
        </w:rPr>
        <w:t>ş</w:t>
      </w:r>
      <w:r w:rsidRPr="00337F62">
        <w:rPr>
          <w:rFonts w:ascii="Times New Roman" w:hAnsi="Times New Roman" w:cs="Times New Roman"/>
          <w:sz w:val="28"/>
          <w:szCs w:val="28"/>
          <w:lang w:val="it-IT"/>
        </w:rPr>
        <w:t>inău pe anul 2014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în lectura a doua</w:t>
      </w:r>
      <w:r w:rsidRPr="00337F62">
        <w:rPr>
          <w:rFonts w:ascii="Times New Roman" w:hAnsi="Times New Roman" w:cs="Times New Roman"/>
          <w:sz w:val="28"/>
          <w:szCs w:val="28"/>
          <w:lang w:val="it-IT"/>
        </w:rPr>
        <w:t>”</w:t>
      </w:r>
    </w:p>
    <w:p w:rsidR="005F1DA3" w:rsidRPr="00337F62" w:rsidRDefault="005F1DA3" w:rsidP="00191C70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it-IT"/>
        </w:rPr>
      </w:pPr>
    </w:p>
    <w:p w:rsidR="005F1DA3" w:rsidRDefault="005F1DA3" w:rsidP="00E049F8">
      <w:pPr>
        <w:pStyle w:val="NoSpacing"/>
        <w:tabs>
          <w:tab w:val="left" w:pos="8310"/>
        </w:tabs>
        <w:jc w:val="right"/>
        <w:rPr>
          <w:rFonts w:ascii="Times New Roman" w:hAnsi="Times New Roman" w:cs="Times New Roman"/>
          <w:sz w:val="24"/>
          <w:szCs w:val="24"/>
          <w:lang w:val="it-IT"/>
        </w:rPr>
      </w:pPr>
    </w:p>
    <w:p w:rsidR="005F1DA3" w:rsidRPr="001D19D1" w:rsidRDefault="005F1DA3" w:rsidP="001D19D1">
      <w:pPr>
        <w:pStyle w:val="NoSpacing"/>
        <w:tabs>
          <w:tab w:val="left" w:pos="8310"/>
        </w:tabs>
        <w:rPr>
          <w:rFonts w:ascii="Times New Roman" w:hAnsi="Times New Roman" w:cs="Times New Roman"/>
          <w:sz w:val="24"/>
          <w:szCs w:val="24"/>
          <w:lang w:val="it-IT"/>
        </w:rPr>
      </w:pPr>
      <w:r w:rsidRPr="001D19D1">
        <w:rPr>
          <w:rFonts w:ascii="Times New Roman" w:hAnsi="Times New Roman" w:cs="Times New Roman"/>
          <w:sz w:val="24"/>
          <w:szCs w:val="24"/>
          <w:lang w:val="it-IT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                 </w:t>
      </w:r>
      <w:r w:rsidRPr="001D19D1">
        <w:rPr>
          <w:rFonts w:ascii="Times New Roman" w:hAnsi="Times New Roman" w:cs="Times New Roman"/>
          <w:sz w:val="24"/>
          <w:szCs w:val="24"/>
          <w:lang w:val="it-IT"/>
        </w:rPr>
        <w:t xml:space="preserve">               mii lei</w:t>
      </w:r>
    </w:p>
    <w:tbl>
      <w:tblPr>
        <w:tblW w:w="90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209"/>
        <w:gridCol w:w="991"/>
        <w:gridCol w:w="269"/>
        <w:gridCol w:w="723"/>
        <w:gridCol w:w="357"/>
        <w:gridCol w:w="777"/>
        <w:gridCol w:w="303"/>
        <w:gridCol w:w="624"/>
        <w:gridCol w:w="276"/>
        <w:gridCol w:w="1141"/>
        <w:gridCol w:w="479"/>
        <w:gridCol w:w="939"/>
        <w:gridCol w:w="321"/>
      </w:tblGrid>
      <w:tr w:rsidR="005F1DA3" w:rsidRPr="00E12C4F">
        <w:trPr>
          <w:gridAfter w:val="1"/>
          <w:wAfter w:w="321" w:type="dxa"/>
          <w:trHeight w:val="830"/>
        </w:trPr>
        <w:tc>
          <w:tcPr>
            <w:tcW w:w="1591" w:type="dxa"/>
            <w:vAlign w:val="center"/>
          </w:tcPr>
          <w:p w:rsidR="005F1DA3" w:rsidRPr="00AC5FB8" w:rsidRDefault="005F1DA3" w:rsidP="003663C9">
            <w:pPr>
              <w:jc w:val="center"/>
              <w:rPr>
                <w:i/>
                <w:iCs/>
                <w:lang w:val="ro-RO"/>
              </w:rPr>
            </w:pPr>
            <w:r w:rsidRPr="00AC5FB8">
              <w:rPr>
                <w:i/>
                <w:iCs/>
                <w:sz w:val="22"/>
                <w:szCs w:val="22"/>
                <w:lang w:val="ro-RO"/>
              </w:rPr>
              <w:t>Denumirea obiectivului</w:t>
            </w:r>
          </w:p>
        </w:tc>
        <w:tc>
          <w:tcPr>
            <w:tcW w:w="1200" w:type="dxa"/>
            <w:gridSpan w:val="2"/>
            <w:vAlign w:val="center"/>
          </w:tcPr>
          <w:p w:rsidR="005F1DA3" w:rsidRPr="00AC5FB8" w:rsidRDefault="005F1DA3" w:rsidP="003663C9">
            <w:pPr>
              <w:jc w:val="center"/>
              <w:rPr>
                <w:i/>
                <w:iCs/>
                <w:lang w:val="ro-RO"/>
              </w:rPr>
            </w:pPr>
            <w:r w:rsidRPr="00AC5FB8">
              <w:rPr>
                <w:i/>
                <w:iCs/>
                <w:sz w:val="22"/>
                <w:szCs w:val="22"/>
                <w:lang w:val="ro-RO"/>
              </w:rPr>
              <w:t>Grupul principal</w:t>
            </w:r>
          </w:p>
        </w:tc>
        <w:tc>
          <w:tcPr>
            <w:tcW w:w="992" w:type="dxa"/>
            <w:gridSpan w:val="2"/>
            <w:vAlign w:val="center"/>
          </w:tcPr>
          <w:p w:rsidR="005F1DA3" w:rsidRPr="00AC5FB8" w:rsidRDefault="005F1DA3" w:rsidP="003663C9">
            <w:pPr>
              <w:jc w:val="center"/>
              <w:rPr>
                <w:i/>
                <w:iCs/>
                <w:lang w:val="ro-RO"/>
              </w:rPr>
            </w:pPr>
            <w:r w:rsidRPr="00AC5FB8">
              <w:rPr>
                <w:i/>
                <w:iCs/>
                <w:sz w:val="22"/>
                <w:szCs w:val="22"/>
                <w:lang w:val="ro-RO"/>
              </w:rPr>
              <w:t>Grupul</w:t>
            </w:r>
          </w:p>
        </w:tc>
        <w:tc>
          <w:tcPr>
            <w:tcW w:w="1134" w:type="dxa"/>
            <w:gridSpan w:val="2"/>
            <w:vAlign w:val="center"/>
          </w:tcPr>
          <w:p w:rsidR="005F1DA3" w:rsidRPr="00AC5FB8" w:rsidRDefault="005F1DA3" w:rsidP="003663C9">
            <w:pPr>
              <w:jc w:val="center"/>
              <w:rPr>
                <w:i/>
                <w:iCs/>
                <w:lang w:val="ro-RO"/>
              </w:rPr>
            </w:pPr>
            <w:r w:rsidRPr="00AC5FB8">
              <w:rPr>
                <w:i/>
                <w:iCs/>
                <w:sz w:val="22"/>
                <w:szCs w:val="22"/>
                <w:lang w:val="ro-RO"/>
              </w:rPr>
              <w:t>Tipul instituției</w:t>
            </w:r>
          </w:p>
        </w:tc>
        <w:tc>
          <w:tcPr>
            <w:tcW w:w="927" w:type="dxa"/>
            <w:gridSpan w:val="2"/>
            <w:vAlign w:val="center"/>
          </w:tcPr>
          <w:p w:rsidR="005F1DA3" w:rsidRPr="00AC5FB8" w:rsidRDefault="005F1DA3" w:rsidP="003663C9">
            <w:pPr>
              <w:jc w:val="center"/>
              <w:rPr>
                <w:i/>
                <w:iCs/>
                <w:lang w:val="ro-RO"/>
              </w:rPr>
            </w:pPr>
            <w:r w:rsidRPr="00AC5FB8">
              <w:rPr>
                <w:i/>
                <w:iCs/>
                <w:sz w:val="22"/>
                <w:szCs w:val="22"/>
                <w:lang w:val="ro-RO"/>
              </w:rPr>
              <w:t>Arti</w:t>
            </w:r>
            <w:r>
              <w:rPr>
                <w:i/>
                <w:iCs/>
                <w:sz w:val="22"/>
                <w:szCs w:val="22"/>
                <w:lang w:val="ro-RO"/>
              </w:rPr>
              <w:t>-</w:t>
            </w:r>
            <w:r w:rsidRPr="00AC5FB8">
              <w:rPr>
                <w:i/>
                <w:iCs/>
                <w:sz w:val="22"/>
                <w:szCs w:val="22"/>
                <w:lang w:val="ro-RO"/>
              </w:rPr>
              <w:t>col</w:t>
            </w:r>
            <w:r>
              <w:rPr>
                <w:i/>
                <w:iCs/>
                <w:sz w:val="22"/>
                <w:szCs w:val="22"/>
                <w:lang w:val="ro-RO"/>
              </w:rPr>
              <w:t>ul</w:t>
            </w:r>
          </w:p>
        </w:tc>
        <w:tc>
          <w:tcPr>
            <w:tcW w:w="1417" w:type="dxa"/>
            <w:gridSpan w:val="2"/>
            <w:vAlign w:val="center"/>
          </w:tcPr>
          <w:p w:rsidR="005F1DA3" w:rsidRPr="00AC5FB8" w:rsidRDefault="005F1DA3" w:rsidP="003663C9">
            <w:pPr>
              <w:jc w:val="center"/>
              <w:rPr>
                <w:i/>
                <w:iCs/>
                <w:lang w:val="ro-RO"/>
              </w:rPr>
            </w:pPr>
            <w:r w:rsidRPr="00AC5FB8">
              <w:rPr>
                <w:i/>
                <w:iCs/>
                <w:sz w:val="22"/>
                <w:szCs w:val="22"/>
                <w:lang w:val="ro-RO"/>
              </w:rPr>
              <w:t xml:space="preserve">Aprobat </w:t>
            </w:r>
            <w:r>
              <w:rPr>
                <w:i/>
                <w:iCs/>
                <w:sz w:val="22"/>
                <w:szCs w:val="22"/>
                <w:lang w:val="ro-RO"/>
              </w:rPr>
              <w:t>prin decizia nr. 1/3 din 30.01.2014</w:t>
            </w:r>
          </w:p>
        </w:tc>
        <w:tc>
          <w:tcPr>
            <w:tcW w:w="1418" w:type="dxa"/>
            <w:gridSpan w:val="2"/>
            <w:vAlign w:val="center"/>
          </w:tcPr>
          <w:p w:rsidR="005F1DA3" w:rsidRPr="00AC5FB8" w:rsidRDefault="005F1DA3" w:rsidP="003663C9">
            <w:pPr>
              <w:jc w:val="center"/>
              <w:rPr>
                <w:i/>
                <w:iCs/>
                <w:lang w:val="ro-RO"/>
              </w:rPr>
            </w:pPr>
            <w:r w:rsidRPr="00AC5FB8">
              <w:rPr>
                <w:i/>
                <w:iCs/>
                <w:sz w:val="22"/>
                <w:szCs w:val="22"/>
                <w:lang w:val="ro-RO"/>
              </w:rPr>
              <w:t>Modificări</w:t>
            </w:r>
            <w:r>
              <w:rPr>
                <w:i/>
                <w:iCs/>
                <w:sz w:val="22"/>
                <w:szCs w:val="22"/>
                <w:lang w:val="ro-RO"/>
              </w:rPr>
              <w:t>le</w:t>
            </w:r>
            <w:r w:rsidRPr="00AC5FB8">
              <w:rPr>
                <w:i/>
                <w:iCs/>
                <w:sz w:val="22"/>
                <w:szCs w:val="22"/>
                <w:lang w:val="ro-RO"/>
              </w:rPr>
              <w:t xml:space="preserve"> propuse</w:t>
            </w:r>
          </w:p>
        </w:tc>
      </w:tr>
      <w:tr w:rsidR="005F1DA3" w:rsidRPr="00E12C4F">
        <w:trPr>
          <w:gridAfter w:val="1"/>
          <w:wAfter w:w="321" w:type="dxa"/>
          <w:trHeight w:val="292"/>
        </w:trPr>
        <w:tc>
          <w:tcPr>
            <w:tcW w:w="1591" w:type="dxa"/>
          </w:tcPr>
          <w:p w:rsidR="005F1DA3" w:rsidRDefault="005F1DA3" w:rsidP="00796259">
            <w:pPr>
              <w:rPr>
                <w:lang w:val="it-IT"/>
              </w:rPr>
            </w:pPr>
            <w:r w:rsidRPr="00337F62">
              <w:rPr>
                <w:sz w:val="22"/>
                <w:szCs w:val="22"/>
                <w:lang w:val="it-IT"/>
              </w:rPr>
              <w:t>Reparația casei de cultură (finalizare), satul Colonița</w:t>
            </w:r>
          </w:p>
          <w:p w:rsidR="005F1DA3" w:rsidRPr="00337F62" w:rsidRDefault="005F1DA3" w:rsidP="00796259">
            <w:pPr>
              <w:rPr>
                <w:lang w:val="it-IT"/>
              </w:rPr>
            </w:pPr>
          </w:p>
        </w:tc>
        <w:tc>
          <w:tcPr>
            <w:tcW w:w="1200" w:type="dxa"/>
            <w:gridSpan w:val="2"/>
          </w:tcPr>
          <w:p w:rsidR="005F1DA3" w:rsidRDefault="005F1DA3" w:rsidP="00796259">
            <w:pPr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08</w:t>
            </w:r>
          </w:p>
        </w:tc>
        <w:tc>
          <w:tcPr>
            <w:tcW w:w="992" w:type="dxa"/>
            <w:gridSpan w:val="2"/>
          </w:tcPr>
          <w:p w:rsidR="005F1DA3" w:rsidRDefault="005F1DA3" w:rsidP="00796259">
            <w:pPr>
              <w:jc w:val="center"/>
              <w:rPr>
                <w:lang w:val="en-US"/>
              </w:rPr>
            </w:pPr>
          </w:p>
          <w:p w:rsidR="005F1DA3" w:rsidRDefault="005F1DA3" w:rsidP="007962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134" w:type="dxa"/>
            <w:gridSpan w:val="2"/>
          </w:tcPr>
          <w:p w:rsidR="005F1DA3" w:rsidRDefault="005F1DA3" w:rsidP="00796259">
            <w:pPr>
              <w:jc w:val="center"/>
              <w:rPr>
                <w:lang w:val="en-US"/>
              </w:rPr>
            </w:pPr>
          </w:p>
          <w:p w:rsidR="005F1DA3" w:rsidRDefault="005F1DA3" w:rsidP="007962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089</w:t>
            </w:r>
          </w:p>
        </w:tc>
        <w:tc>
          <w:tcPr>
            <w:tcW w:w="927" w:type="dxa"/>
            <w:gridSpan w:val="2"/>
          </w:tcPr>
          <w:p w:rsidR="005F1DA3" w:rsidRDefault="005F1DA3" w:rsidP="00796259">
            <w:pPr>
              <w:rPr>
                <w:lang w:val="en-US"/>
              </w:rPr>
            </w:pPr>
          </w:p>
          <w:p w:rsidR="005F1DA3" w:rsidRDefault="005F1DA3" w:rsidP="007962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243.03</w:t>
            </w:r>
          </w:p>
        </w:tc>
        <w:tc>
          <w:tcPr>
            <w:tcW w:w="1417" w:type="dxa"/>
            <w:gridSpan w:val="2"/>
          </w:tcPr>
          <w:p w:rsidR="005F1DA3" w:rsidRDefault="005F1DA3" w:rsidP="00796259">
            <w:pPr>
              <w:jc w:val="center"/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200,0</w:t>
            </w:r>
          </w:p>
        </w:tc>
        <w:tc>
          <w:tcPr>
            <w:tcW w:w="1418" w:type="dxa"/>
            <w:gridSpan w:val="2"/>
          </w:tcPr>
          <w:p w:rsidR="005F1DA3" w:rsidRDefault="005F1DA3" w:rsidP="00796259">
            <w:pPr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-200,0</w:t>
            </w:r>
          </w:p>
        </w:tc>
      </w:tr>
      <w:tr w:rsidR="005F1DA3" w:rsidRPr="00E12C4F">
        <w:trPr>
          <w:gridAfter w:val="1"/>
          <w:wAfter w:w="321" w:type="dxa"/>
          <w:trHeight w:val="1755"/>
        </w:trPr>
        <w:tc>
          <w:tcPr>
            <w:tcW w:w="1591" w:type="dxa"/>
          </w:tcPr>
          <w:p w:rsidR="005F1DA3" w:rsidRDefault="005F1DA3" w:rsidP="00796259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Reparația capital</w:t>
            </w:r>
            <w:r>
              <w:rPr>
                <w:sz w:val="22"/>
                <w:szCs w:val="22"/>
                <w:lang w:val="ro-RO"/>
              </w:rPr>
              <w:t>ă</w:t>
            </w:r>
            <w:r>
              <w:rPr>
                <w:sz w:val="22"/>
                <w:szCs w:val="22"/>
                <w:lang w:val="en-US"/>
              </w:rPr>
              <w:t xml:space="preserve"> și reconstruirea Centrului de Creație și Agrement, satul Colonița</w:t>
            </w:r>
          </w:p>
          <w:p w:rsidR="005F1DA3" w:rsidRPr="00AC5FB8" w:rsidRDefault="005F1DA3" w:rsidP="00796259">
            <w:pPr>
              <w:rPr>
                <w:lang w:val="en-US"/>
              </w:rPr>
            </w:pPr>
          </w:p>
        </w:tc>
        <w:tc>
          <w:tcPr>
            <w:tcW w:w="1200" w:type="dxa"/>
            <w:gridSpan w:val="2"/>
          </w:tcPr>
          <w:p w:rsidR="005F1DA3" w:rsidRDefault="005F1DA3" w:rsidP="00796259">
            <w:pPr>
              <w:jc w:val="center"/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06</w:t>
            </w:r>
          </w:p>
        </w:tc>
        <w:tc>
          <w:tcPr>
            <w:tcW w:w="992" w:type="dxa"/>
            <w:gridSpan w:val="2"/>
          </w:tcPr>
          <w:p w:rsidR="005F1DA3" w:rsidRDefault="005F1DA3" w:rsidP="00796259">
            <w:pPr>
              <w:jc w:val="center"/>
              <w:rPr>
                <w:lang w:val="en-US"/>
              </w:rPr>
            </w:pPr>
          </w:p>
          <w:p w:rsidR="005F1DA3" w:rsidRDefault="005F1DA3" w:rsidP="007962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1134" w:type="dxa"/>
            <w:gridSpan w:val="2"/>
          </w:tcPr>
          <w:p w:rsidR="005F1DA3" w:rsidRDefault="005F1DA3" w:rsidP="00796259">
            <w:pPr>
              <w:jc w:val="center"/>
              <w:rPr>
                <w:lang w:val="en-US"/>
              </w:rPr>
            </w:pPr>
          </w:p>
          <w:p w:rsidR="005F1DA3" w:rsidRDefault="005F1DA3" w:rsidP="007962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070</w:t>
            </w:r>
          </w:p>
        </w:tc>
        <w:tc>
          <w:tcPr>
            <w:tcW w:w="927" w:type="dxa"/>
            <w:gridSpan w:val="2"/>
          </w:tcPr>
          <w:p w:rsidR="005F1DA3" w:rsidRDefault="005F1DA3" w:rsidP="00796259">
            <w:pPr>
              <w:jc w:val="center"/>
              <w:rPr>
                <w:lang w:val="en-US"/>
              </w:rPr>
            </w:pPr>
          </w:p>
          <w:p w:rsidR="005F1DA3" w:rsidRDefault="005F1DA3" w:rsidP="007962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243.03</w:t>
            </w:r>
          </w:p>
          <w:p w:rsidR="005F1DA3" w:rsidRDefault="005F1DA3" w:rsidP="00796259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5F1DA3" w:rsidRDefault="005F1DA3" w:rsidP="00796259">
            <w:pPr>
              <w:jc w:val="center"/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1418" w:type="dxa"/>
            <w:gridSpan w:val="2"/>
          </w:tcPr>
          <w:p w:rsidR="005F1DA3" w:rsidRDefault="005F1DA3" w:rsidP="00796259">
            <w:pPr>
              <w:jc w:val="center"/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+200,0</w:t>
            </w:r>
          </w:p>
        </w:tc>
      </w:tr>
      <w:tr w:rsidR="005F1DA3" w:rsidRPr="00E12C4F">
        <w:trPr>
          <w:gridAfter w:val="1"/>
          <w:wAfter w:w="321" w:type="dxa"/>
          <w:trHeight w:val="270"/>
        </w:trPr>
        <w:tc>
          <w:tcPr>
            <w:tcW w:w="1591" w:type="dxa"/>
          </w:tcPr>
          <w:p w:rsidR="005F1DA3" w:rsidRDefault="005F1DA3" w:rsidP="00A659EE">
            <w:pPr>
              <w:rPr>
                <w:lang w:val="es-ES"/>
              </w:rPr>
            </w:pPr>
            <w:r w:rsidRPr="00337F62">
              <w:rPr>
                <w:lang w:val="es-ES"/>
              </w:rPr>
              <w:t>Construirea reţelelor de apeduct şi reparaţia străzii Cartuşa</w:t>
            </w:r>
            <w:r>
              <w:rPr>
                <w:lang w:val="es-ES"/>
              </w:rPr>
              <w:t>,</w:t>
            </w:r>
            <w:r w:rsidRPr="00337F62">
              <w:rPr>
                <w:lang w:val="es-ES"/>
              </w:rPr>
              <w:t xml:space="preserve"> or. </w:t>
            </w:r>
          </w:p>
          <w:p w:rsidR="005F1DA3" w:rsidRDefault="005F1DA3" w:rsidP="00A659EE">
            <w:pPr>
              <w:rPr>
                <w:lang w:val="en-US"/>
              </w:rPr>
            </w:pPr>
            <w:r>
              <w:rPr>
                <w:lang w:val="en-US"/>
              </w:rPr>
              <w:t>Durleşti</w:t>
            </w:r>
          </w:p>
          <w:p w:rsidR="005F1DA3" w:rsidRPr="00AC5FB8" w:rsidRDefault="005F1DA3" w:rsidP="00A659EE">
            <w:pPr>
              <w:rPr>
                <w:lang w:val="en-US"/>
              </w:rPr>
            </w:pPr>
          </w:p>
        </w:tc>
        <w:tc>
          <w:tcPr>
            <w:tcW w:w="120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992" w:type="dxa"/>
            <w:gridSpan w:val="2"/>
          </w:tcPr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134" w:type="dxa"/>
            <w:gridSpan w:val="2"/>
          </w:tcPr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</w:tc>
        <w:tc>
          <w:tcPr>
            <w:tcW w:w="927" w:type="dxa"/>
            <w:gridSpan w:val="2"/>
          </w:tcPr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241.05</w:t>
            </w: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2200,0</w:t>
            </w:r>
          </w:p>
        </w:tc>
        <w:tc>
          <w:tcPr>
            <w:tcW w:w="1418" w:type="dxa"/>
            <w:gridSpan w:val="2"/>
          </w:tcPr>
          <w:p w:rsidR="005F1DA3" w:rsidRDefault="005F1DA3" w:rsidP="00796259">
            <w:pPr>
              <w:jc w:val="center"/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- 2200,0</w:t>
            </w:r>
          </w:p>
        </w:tc>
      </w:tr>
      <w:tr w:rsidR="005F1DA3" w:rsidRPr="00E12C4F">
        <w:trPr>
          <w:gridAfter w:val="1"/>
          <w:wAfter w:w="321" w:type="dxa"/>
          <w:trHeight w:val="270"/>
        </w:trPr>
        <w:tc>
          <w:tcPr>
            <w:tcW w:w="1591" w:type="dxa"/>
          </w:tcPr>
          <w:p w:rsidR="005F1DA3" w:rsidRDefault="005F1DA3" w:rsidP="00A659EE">
            <w:pPr>
              <w:rPr>
                <w:lang w:val="en-US"/>
              </w:rPr>
            </w:pPr>
            <w:r w:rsidRPr="00D0652A">
              <w:rPr>
                <w:lang w:val="es-ES_tradnl"/>
              </w:rPr>
              <w:t>Construirea</w:t>
            </w:r>
            <w:r w:rsidRPr="007469DA">
              <w:t xml:space="preserve"> </w:t>
            </w:r>
            <w:r w:rsidRPr="00D0652A">
              <w:rPr>
                <w:lang w:val="es-ES_tradnl"/>
              </w:rPr>
              <w:t>canaliz</w:t>
            </w:r>
            <w:r w:rsidRPr="007469DA">
              <w:t>ă</w:t>
            </w:r>
            <w:r w:rsidRPr="00D0652A">
              <w:rPr>
                <w:lang w:val="es-ES_tradnl"/>
              </w:rPr>
              <w:t>rii</w:t>
            </w:r>
            <w:r w:rsidRPr="007469DA">
              <w:t xml:space="preserve"> </w:t>
            </w:r>
            <w:r w:rsidRPr="00D0652A">
              <w:rPr>
                <w:lang w:val="es-ES_tradnl"/>
              </w:rPr>
              <w:t>menajer</w:t>
            </w:r>
            <w:r w:rsidRPr="007469DA">
              <w:t>-</w:t>
            </w:r>
            <w:r w:rsidRPr="00D0652A">
              <w:rPr>
                <w:lang w:val="es-ES_tradnl"/>
              </w:rPr>
              <w:t>fecaloide</w:t>
            </w:r>
            <w:r w:rsidRPr="007469DA">
              <w:t xml:space="preserve"> </w:t>
            </w:r>
            <w:r w:rsidRPr="00D0652A">
              <w:rPr>
                <w:lang w:val="es-ES_tradnl"/>
              </w:rPr>
              <w:t>din</w:t>
            </w:r>
            <w:r w:rsidRPr="007469DA">
              <w:t xml:space="preserve"> </w:t>
            </w:r>
            <w:r w:rsidRPr="00D0652A">
              <w:rPr>
                <w:lang w:val="es-ES_tradnl"/>
              </w:rPr>
              <w:t>str</w:t>
            </w:r>
            <w:r w:rsidRPr="007469DA">
              <w:t xml:space="preserve">. </w:t>
            </w:r>
            <w:r>
              <w:rPr>
                <w:lang w:val="en-US"/>
              </w:rPr>
              <w:t>George</w:t>
            </w:r>
            <w:r w:rsidRPr="007469DA">
              <w:t xml:space="preserve"> </w:t>
            </w:r>
            <w:r>
              <w:rPr>
                <w:lang w:val="en-US"/>
              </w:rPr>
              <w:t>Co</w:t>
            </w:r>
            <w:r w:rsidRPr="007469DA">
              <w:t>ş</w:t>
            </w:r>
            <w:r>
              <w:rPr>
                <w:lang w:val="en-US"/>
              </w:rPr>
              <w:t>buc</w:t>
            </w:r>
            <w:r w:rsidRPr="007469DA">
              <w:t xml:space="preserve"> ş</w:t>
            </w:r>
            <w:r>
              <w:rPr>
                <w:lang w:val="en-US"/>
              </w:rPr>
              <w:t>i</w:t>
            </w:r>
            <w:r w:rsidRPr="007469DA">
              <w:t xml:space="preserve"> </w:t>
            </w:r>
            <w:r>
              <w:rPr>
                <w:lang w:val="en-US"/>
              </w:rPr>
              <w:t>str</w:t>
            </w:r>
            <w:r w:rsidRPr="007469DA">
              <w:t xml:space="preserve">. </w:t>
            </w:r>
            <w:r>
              <w:rPr>
                <w:lang w:val="en-US"/>
              </w:rPr>
              <w:t>Şoimilor din or. Durleşti</w:t>
            </w:r>
          </w:p>
          <w:p w:rsidR="005F1DA3" w:rsidRPr="00AC5FB8" w:rsidRDefault="005F1DA3" w:rsidP="00A659EE">
            <w:pPr>
              <w:rPr>
                <w:lang w:val="en-US"/>
              </w:rPr>
            </w:pPr>
          </w:p>
        </w:tc>
        <w:tc>
          <w:tcPr>
            <w:tcW w:w="120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992" w:type="dxa"/>
            <w:gridSpan w:val="2"/>
          </w:tcPr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</w:tc>
        <w:tc>
          <w:tcPr>
            <w:tcW w:w="927" w:type="dxa"/>
            <w:gridSpan w:val="2"/>
          </w:tcPr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</w:p>
          <w:p w:rsidR="005F1DA3" w:rsidRDefault="005F1DA3" w:rsidP="00A659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241.05</w:t>
            </w:r>
          </w:p>
        </w:tc>
        <w:tc>
          <w:tcPr>
            <w:tcW w:w="1417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1000,0</w:t>
            </w:r>
          </w:p>
        </w:tc>
        <w:tc>
          <w:tcPr>
            <w:tcW w:w="1418" w:type="dxa"/>
            <w:gridSpan w:val="2"/>
          </w:tcPr>
          <w:p w:rsidR="005F1DA3" w:rsidRDefault="005F1DA3" w:rsidP="00796259">
            <w:pPr>
              <w:jc w:val="center"/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</w:p>
          <w:p w:rsidR="005F1DA3" w:rsidRDefault="005F1DA3" w:rsidP="0079625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- 1000,0</w:t>
            </w:r>
          </w:p>
          <w:p w:rsidR="005F1DA3" w:rsidRDefault="005F1DA3" w:rsidP="00796259">
            <w:pPr>
              <w:jc w:val="center"/>
              <w:rPr>
                <w:lang w:val="ro-RO"/>
              </w:rPr>
            </w:pPr>
          </w:p>
        </w:tc>
      </w:tr>
      <w:tr w:rsidR="005F1DA3" w:rsidRPr="0087390A">
        <w:tblPrEx>
          <w:tblLook w:val="0000"/>
        </w:tblPrEx>
        <w:trPr>
          <w:trHeight w:val="3945"/>
        </w:trPr>
        <w:tc>
          <w:tcPr>
            <w:tcW w:w="1800" w:type="dxa"/>
            <w:gridSpan w:val="2"/>
          </w:tcPr>
          <w:p w:rsidR="005F1DA3" w:rsidRDefault="005F1DA3" w:rsidP="00A659EE">
            <w:pPr>
              <w:rPr>
                <w:lang w:val="ro-RO"/>
              </w:rPr>
            </w:pPr>
            <w:r>
              <w:rPr>
                <w:lang w:val="ro-RO"/>
              </w:rPr>
              <w:t>Construirea reţelei de alimentare cu apă potabilă din str. Livezilor, de la nr. 123 până la str. Cartuşa, nr. 2 şi din str. Alexei Mateevici, nr. 25 până la str. Cartuşa, nr. 2, or. Durleşti, pentru inelarea reţelelor de ape-duct din str. N. Dimo şi  str. T. Vladimirescu, or. Durleşti</w:t>
            </w:r>
          </w:p>
        </w:tc>
        <w:tc>
          <w:tcPr>
            <w:tcW w:w="126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108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</w:t>
            </w:r>
          </w:p>
        </w:tc>
        <w:tc>
          <w:tcPr>
            <w:tcW w:w="108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90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241.05</w:t>
            </w:r>
          </w:p>
        </w:tc>
        <w:tc>
          <w:tcPr>
            <w:tcW w:w="162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126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1100,0</w:t>
            </w:r>
          </w:p>
        </w:tc>
      </w:tr>
      <w:tr w:rsidR="005F1DA3">
        <w:tblPrEx>
          <w:tblLook w:val="0000"/>
        </w:tblPrEx>
        <w:trPr>
          <w:trHeight w:val="2918"/>
        </w:trPr>
        <w:tc>
          <w:tcPr>
            <w:tcW w:w="1800" w:type="dxa"/>
            <w:gridSpan w:val="2"/>
          </w:tcPr>
          <w:p w:rsidR="005F1DA3" w:rsidRDefault="005F1DA3" w:rsidP="00A659EE">
            <w:pPr>
              <w:rPr>
                <w:lang w:val="ro-RO"/>
              </w:rPr>
            </w:pPr>
            <w:r>
              <w:rPr>
                <w:lang w:val="ro-RO"/>
              </w:rPr>
              <w:t>Reparaţia capitală a str. Cartuşa şi str. Livezilor, afectate după executarea lucrărilor de construire a reţelelor de apeduct şi canalizare</w:t>
            </w:r>
          </w:p>
        </w:tc>
        <w:tc>
          <w:tcPr>
            <w:tcW w:w="126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108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</w:t>
            </w:r>
          </w:p>
        </w:tc>
        <w:tc>
          <w:tcPr>
            <w:tcW w:w="108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90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7A7A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243.06</w:t>
            </w:r>
          </w:p>
        </w:tc>
        <w:tc>
          <w:tcPr>
            <w:tcW w:w="162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1260" w:type="dxa"/>
            <w:gridSpan w:val="2"/>
          </w:tcPr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2100,0</w:t>
            </w:r>
          </w:p>
        </w:tc>
      </w:tr>
      <w:tr w:rsidR="005F1DA3" w:rsidRPr="00E049F8">
        <w:tblPrEx>
          <w:tblLook w:val="0000"/>
        </w:tblPrEx>
        <w:trPr>
          <w:trHeight w:val="165"/>
        </w:trPr>
        <w:tc>
          <w:tcPr>
            <w:tcW w:w="1800" w:type="dxa"/>
            <w:gridSpan w:val="2"/>
          </w:tcPr>
          <w:p w:rsidR="005F1DA3" w:rsidRPr="00ED2454" w:rsidRDefault="005F1DA3" w:rsidP="00A659EE">
            <w:pPr>
              <w:rPr>
                <w:lang w:val="ro-RO"/>
              </w:rPr>
            </w:pPr>
            <w:r w:rsidRPr="00ED2454">
              <w:rPr>
                <w:lang w:val="ro-RO"/>
              </w:rPr>
              <w:t>Construirea</w:t>
            </w:r>
            <w:r>
              <w:rPr>
                <w:lang w:val="ro-RO"/>
              </w:rPr>
              <w:t xml:space="preserve"> grupului sanitar la Liceul Teoretic „Budeşti”</w:t>
            </w:r>
          </w:p>
        </w:tc>
        <w:tc>
          <w:tcPr>
            <w:tcW w:w="1260" w:type="dxa"/>
            <w:gridSpan w:val="2"/>
          </w:tcPr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  <w:r w:rsidRPr="00ED2454">
              <w:rPr>
                <w:lang w:val="ro-RO"/>
              </w:rPr>
              <w:t>06</w:t>
            </w:r>
          </w:p>
        </w:tc>
        <w:tc>
          <w:tcPr>
            <w:tcW w:w="1080" w:type="dxa"/>
            <w:gridSpan w:val="2"/>
          </w:tcPr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  <w:r w:rsidRPr="00ED2454">
              <w:rPr>
                <w:lang w:val="ro-RO"/>
              </w:rPr>
              <w:t>03</w:t>
            </w:r>
          </w:p>
        </w:tc>
        <w:tc>
          <w:tcPr>
            <w:tcW w:w="1080" w:type="dxa"/>
            <w:gridSpan w:val="2"/>
          </w:tcPr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  <w:r w:rsidRPr="00ED2454">
              <w:rPr>
                <w:lang w:val="ro-RO"/>
              </w:rPr>
              <w:t>338</w:t>
            </w:r>
          </w:p>
        </w:tc>
        <w:tc>
          <w:tcPr>
            <w:tcW w:w="900" w:type="dxa"/>
            <w:gridSpan w:val="2"/>
          </w:tcPr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  <w:r w:rsidRPr="00ED2454">
              <w:rPr>
                <w:lang w:val="ro-RO"/>
              </w:rPr>
              <w:t>241.03</w:t>
            </w:r>
          </w:p>
        </w:tc>
        <w:tc>
          <w:tcPr>
            <w:tcW w:w="1620" w:type="dxa"/>
            <w:gridSpan w:val="2"/>
          </w:tcPr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</w:p>
          <w:p w:rsidR="005F1DA3" w:rsidRPr="00ED2454" w:rsidRDefault="005F1DA3" w:rsidP="00A659E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ED2454">
              <w:rPr>
                <w:lang w:val="ro-RO"/>
              </w:rPr>
              <w:t>800,0</w:t>
            </w:r>
          </w:p>
        </w:tc>
        <w:tc>
          <w:tcPr>
            <w:tcW w:w="1260" w:type="dxa"/>
            <w:gridSpan w:val="2"/>
          </w:tcPr>
          <w:p w:rsidR="005F1DA3" w:rsidRPr="00E049F8" w:rsidRDefault="005F1DA3" w:rsidP="00A659EE">
            <w:pPr>
              <w:jc w:val="center"/>
              <w:rPr>
                <w:lang w:val="ro-RO"/>
              </w:rPr>
            </w:pPr>
          </w:p>
          <w:p w:rsidR="005F1DA3" w:rsidRPr="00E049F8" w:rsidRDefault="005F1DA3" w:rsidP="00A659EE">
            <w:pPr>
              <w:jc w:val="center"/>
              <w:rPr>
                <w:lang w:val="ro-RO"/>
              </w:rPr>
            </w:pPr>
          </w:p>
          <w:p w:rsidR="005F1DA3" w:rsidRPr="00E049F8" w:rsidRDefault="005F1DA3" w:rsidP="00A659EE">
            <w:pPr>
              <w:jc w:val="center"/>
              <w:rPr>
                <w:lang w:val="ro-RO"/>
              </w:rPr>
            </w:pPr>
          </w:p>
          <w:p w:rsidR="005F1DA3" w:rsidRPr="00E049F8" w:rsidRDefault="005F1DA3" w:rsidP="00A659EE">
            <w:pPr>
              <w:jc w:val="center"/>
              <w:rPr>
                <w:lang w:val="ro-RO"/>
              </w:rPr>
            </w:pPr>
            <w:r w:rsidRPr="00E049F8">
              <w:rPr>
                <w:lang w:val="ro-RO"/>
              </w:rPr>
              <w:t>- 800,0</w:t>
            </w:r>
          </w:p>
        </w:tc>
      </w:tr>
      <w:tr w:rsidR="005F1DA3" w:rsidRPr="00ED2454">
        <w:tblPrEx>
          <w:tblLook w:val="0000"/>
        </w:tblPrEx>
        <w:trPr>
          <w:trHeight w:val="165"/>
        </w:trPr>
        <w:tc>
          <w:tcPr>
            <w:tcW w:w="1800" w:type="dxa"/>
            <w:gridSpan w:val="2"/>
          </w:tcPr>
          <w:p w:rsidR="005F1DA3" w:rsidRPr="00ED2454" w:rsidRDefault="005F1DA3" w:rsidP="00A659EE">
            <w:pPr>
              <w:rPr>
                <w:lang w:val="ro-RO"/>
              </w:rPr>
            </w:pPr>
            <w:r w:rsidRPr="00ED2454">
              <w:rPr>
                <w:lang w:val="ro-RO"/>
              </w:rPr>
              <w:t>Replanificarea a două clase de studii în grupuri sanitare şi a subsolului la Liceul Teoretic „Budeşti”</w:t>
            </w:r>
          </w:p>
        </w:tc>
        <w:tc>
          <w:tcPr>
            <w:tcW w:w="1260" w:type="dxa"/>
            <w:gridSpan w:val="2"/>
          </w:tcPr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 w:rsidRPr="00ED2454">
              <w:rPr>
                <w:lang w:val="ro-RO"/>
              </w:rPr>
              <w:t>06</w:t>
            </w:r>
          </w:p>
        </w:tc>
        <w:tc>
          <w:tcPr>
            <w:tcW w:w="1080" w:type="dxa"/>
            <w:gridSpan w:val="2"/>
          </w:tcPr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 w:rsidRPr="00ED2454">
              <w:rPr>
                <w:lang w:val="ro-RO"/>
              </w:rPr>
              <w:t>03</w:t>
            </w:r>
          </w:p>
        </w:tc>
        <w:tc>
          <w:tcPr>
            <w:tcW w:w="1080" w:type="dxa"/>
            <w:gridSpan w:val="2"/>
          </w:tcPr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 w:rsidRPr="00ED2454">
              <w:rPr>
                <w:lang w:val="ro-RO"/>
              </w:rPr>
              <w:t>338</w:t>
            </w:r>
          </w:p>
        </w:tc>
        <w:tc>
          <w:tcPr>
            <w:tcW w:w="900" w:type="dxa"/>
            <w:gridSpan w:val="2"/>
          </w:tcPr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 w:rsidRPr="00ED2454">
              <w:rPr>
                <w:lang w:val="ro-RO"/>
              </w:rPr>
              <w:t>241.03</w:t>
            </w:r>
          </w:p>
        </w:tc>
        <w:tc>
          <w:tcPr>
            <w:tcW w:w="1620" w:type="dxa"/>
            <w:gridSpan w:val="2"/>
          </w:tcPr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1260" w:type="dxa"/>
            <w:gridSpan w:val="2"/>
          </w:tcPr>
          <w:p w:rsidR="005F1DA3" w:rsidRDefault="005F1DA3" w:rsidP="00A659EE">
            <w:pPr>
              <w:jc w:val="center"/>
              <w:rPr>
                <w:b/>
                <w:bCs/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b/>
                <w:bCs/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b/>
                <w:bCs/>
                <w:lang w:val="ro-RO"/>
              </w:rPr>
            </w:pPr>
          </w:p>
          <w:p w:rsidR="005F1DA3" w:rsidRDefault="005F1DA3" w:rsidP="00A659EE">
            <w:pPr>
              <w:jc w:val="center"/>
              <w:rPr>
                <w:b/>
                <w:bCs/>
                <w:lang w:val="ro-RO"/>
              </w:rPr>
            </w:pPr>
            <w:r>
              <w:rPr>
                <w:lang w:val="ro-RO"/>
              </w:rPr>
              <w:t xml:space="preserve">+ </w:t>
            </w:r>
            <w:r w:rsidRPr="00ED2454">
              <w:rPr>
                <w:lang w:val="ro-RO"/>
              </w:rPr>
              <w:t>800,0</w:t>
            </w:r>
          </w:p>
        </w:tc>
      </w:tr>
      <w:tr w:rsidR="005F1DA3" w:rsidRPr="006739F7">
        <w:tblPrEx>
          <w:tblLook w:val="0000"/>
        </w:tblPrEx>
        <w:trPr>
          <w:trHeight w:val="165"/>
        </w:trPr>
        <w:tc>
          <w:tcPr>
            <w:tcW w:w="1800" w:type="dxa"/>
            <w:gridSpan w:val="2"/>
          </w:tcPr>
          <w:p w:rsidR="005F1DA3" w:rsidRPr="00ED2454" w:rsidRDefault="005F1DA3" w:rsidP="00A659EE">
            <w:pPr>
              <w:rPr>
                <w:lang w:val="ro-RO"/>
              </w:rPr>
            </w:pPr>
            <w:r>
              <w:rPr>
                <w:lang w:val="ro-RO"/>
              </w:rPr>
              <w:t>Edificarea unui monument crucifix în sect. Ciocana</w:t>
            </w:r>
          </w:p>
        </w:tc>
        <w:tc>
          <w:tcPr>
            <w:tcW w:w="1260" w:type="dxa"/>
            <w:gridSpan w:val="2"/>
          </w:tcPr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08</w:t>
            </w:r>
          </w:p>
        </w:tc>
        <w:tc>
          <w:tcPr>
            <w:tcW w:w="1080" w:type="dxa"/>
            <w:gridSpan w:val="2"/>
          </w:tcPr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</w:t>
            </w:r>
          </w:p>
        </w:tc>
        <w:tc>
          <w:tcPr>
            <w:tcW w:w="1080" w:type="dxa"/>
            <w:gridSpan w:val="2"/>
          </w:tcPr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091</w:t>
            </w:r>
          </w:p>
        </w:tc>
        <w:tc>
          <w:tcPr>
            <w:tcW w:w="900" w:type="dxa"/>
            <w:gridSpan w:val="2"/>
          </w:tcPr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243.03</w:t>
            </w:r>
          </w:p>
        </w:tc>
        <w:tc>
          <w:tcPr>
            <w:tcW w:w="1620" w:type="dxa"/>
            <w:gridSpan w:val="2"/>
          </w:tcPr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500,0</w:t>
            </w:r>
          </w:p>
        </w:tc>
        <w:tc>
          <w:tcPr>
            <w:tcW w:w="1260" w:type="dxa"/>
            <w:gridSpan w:val="2"/>
          </w:tcPr>
          <w:p w:rsidR="005F1DA3" w:rsidRPr="00E049F8" w:rsidRDefault="005F1DA3" w:rsidP="00A659EE">
            <w:pPr>
              <w:jc w:val="center"/>
              <w:rPr>
                <w:lang w:val="ro-RO"/>
              </w:rPr>
            </w:pPr>
          </w:p>
          <w:p w:rsidR="005F1DA3" w:rsidRPr="00E049F8" w:rsidRDefault="005F1DA3" w:rsidP="00A659EE">
            <w:pPr>
              <w:jc w:val="center"/>
              <w:rPr>
                <w:lang w:val="ro-RO"/>
              </w:rPr>
            </w:pPr>
          </w:p>
          <w:p w:rsidR="005F1DA3" w:rsidRPr="00E049F8" w:rsidRDefault="005F1DA3" w:rsidP="00A659EE">
            <w:pPr>
              <w:jc w:val="center"/>
              <w:rPr>
                <w:lang w:val="ro-RO"/>
              </w:rPr>
            </w:pPr>
          </w:p>
          <w:p w:rsidR="005F1DA3" w:rsidRPr="00E049F8" w:rsidRDefault="005F1DA3" w:rsidP="00A659EE">
            <w:pPr>
              <w:jc w:val="center"/>
              <w:rPr>
                <w:lang w:val="ro-RO"/>
              </w:rPr>
            </w:pPr>
            <w:r w:rsidRPr="00E049F8">
              <w:rPr>
                <w:lang w:val="ro-RO"/>
              </w:rPr>
              <w:t>- 500,0</w:t>
            </w:r>
          </w:p>
        </w:tc>
      </w:tr>
      <w:tr w:rsidR="005F1DA3" w:rsidRPr="006739F7">
        <w:tblPrEx>
          <w:tblLook w:val="0000"/>
        </w:tblPrEx>
        <w:trPr>
          <w:trHeight w:val="165"/>
        </w:trPr>
        <w:tc>
          <w:tcPr>
            <w:tcW w:w="1800" w:type="dxa"/>
            <w:gridSpan w:val="2"/>
          </w:tcPr>
          <w:p w:rsidR="005F1DA3" w:rsidRPr="00ED2454" w:rsidRDefault="005F1DA3" w:rsidP="00A659EE">
            <w:pPr>
              <w:rPr>
                <w:lang w:val="ro-RO"/>
              </w:rPr>
            </w:pPr>
            <w:r>
              <w:rPr>
                <w:lang w:val="ro-RO"/>
              </w:rPr>
              <w:t>Edificarea unui monument crucifix, în sect. Râşcani</w:t>
            </w:r>
          </w:p>
        </w:tc>
        <w:tc>
          <w:tcPr>
            <w:tcW w:w="1260" w:type="dxa"/>
            <w:gridSpan w:val="2"/>
          </w:tcPr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Pr="00ED2454" w:rsidRDefault="005F1DA3" w:rsidP="0095354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08</w:t>
            </w:r>
          </w:p>
        </w:tc>
        <w:tc>
          <w:tcPr>
            <w:tcW w:w="1080" w:type="dxa"/>
            <w:gridSpan w:val="2"/>
          </w:tcPr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Pr="00ED2454" w:rsidRDefault="005F1DA3" w:rsidP="0095354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</w:t>
            </w:r>
          </w:p>
        </w:tc>
        <w:tc>
          <w:tcPr>
            <w:tcW w:w="1080" w:type="dxa"/>
            <w:gridSpan w:val="2"/>
          </w:tcPr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Pr="00ED2454" w:rsidRDefault="005F1DA3" w:rsidP="0095354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091</w:t>
            </w:r>
          </w:p>
        </w:tc>
        <w:tc>
          <w:tcPr>
            <w:tcW w:w="900" w:type="dxa"/>
            <w:gridSpan w:val="2"/>
          </w:tcPr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Default="005F1DA3" w:rsidP="0095354D">
            <w:pPr>
              <w:jc w:val="center"/>
              <w:rPr>
                <w:lang w:val="ro-RO"/>
              </w:rPr>
            </w:pPr>
          </w:p>
          <w:p w:rsidR="005F1DA3" w:rsidRPr="00ED2454" w:rsidRDefault="005F1DA3" w:rsidP="0095354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243.03</w:t>
            </w:r>
          </w:p>
        </w:tc>
        <w:tc>
          <w:tcPr>
            <w:tcW w:w="1620" w:type="dxa"/>
            <w:gridSpan w:val="2"/>
          </w:tcPr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Default="005F1DA3" w:rsidP="00B26403">
            <w:pPr>
              <w:jc w:val="center"/>
              <w:rPr>
                <w:lang w:val="ro-RO"/>
              </w:rPr>
            </w:pPr>
          </w:p>
          <w:p w:rsidR="005F1DA3" w:rsidRPr="00ED2454" w:rsidRDefault="005F1DA3" w:rsidP="00B2640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1260" w:type="dxa"/>
            <w:gridSpan w:val="2"/>
          </w:tcPr>
          <w:p w:rsidR="005F1DA3" w:rsidRPr="00E049F8" w:rsidRDefault="005F1DA3" w:rsidP="00A659EE">
            <w:pPr>
              <w:jc w:val="center"/>
              <w:rPr>
                <w:lang w:val="ro-RO"/>
              </w:rPr>
            </w:pPr>
          </w:p>
          <w:p w:rsidR="005F1DA3" w:rsidRPr="00E049F8" w:rsidRDefault="005F1DA3" w:rsidP="00A659EE">
            <w:pPr>
              <w:jc w:val="center"/>
              <w:rPr>
                <w:lang w:val="ro-RO"/>
              </w:rPr>
            </w:pPr>
          </w:p>
          <w:p w:rsidR="005F1DA3" w:rsidRPr="00E049F8" w:rsidRDefault="005F1DA3" w:rsidP="00A659EE">
            <w:pPr>
              <w:jc w:val="center"/>
              <w:rPr>
                <w:lang w:val="ro-RO"/>
              </w:rPr>
            </w:pPr>
          </w:p>
          <w:p w:rsidR="005F1DA3" w:rsidRPr="00E049F8" w:rsidRDefault="005F1DA3" w:rsidP="00A659EE">
            <w:pPr>
              <w:jc w:val="center"/>
              <w:rPr>
                <w:lang w:val="ro-RO"/>
              </w:rPr>
            </w:pPr>
            <w:r w:rsidRPr="00E049F8">
              <w:rPr>
                <w:lang w:val="ro-RO"/>
              </w:rPr>
              <w:t>500,0</w:t>
            </w:r>
          </w:p>
        </w:tc>
      </w:tr>
      <w:tr w:rsidR="005F1DA3" w:rsidRPr="006739F7">
        <w:tblPrEx>
          <w:tblLook w:val="0000"/>
        </w:tblPrEx>
        <w:trPr>
          <w:trHeight w:val="165"/>
        </w:trPr>
        <w:tc>
          <w:tcPr>
            <w:tcW w:w="1800" w:type="dxa"/>
            <w:gridSpan w:val="2"/>
          </w:tcPr>
          <w:p w:rsidR="005F1DA3" w:rsidRPr="00807082" w:rsidRDefault="005F1DA3" w:rsidP="00ED2454">
            <w:pPr>
              <w:jc w:val="center"/>
              <w:rPr>
                <w:b/>
                <w:bCs/>
                <w:lang w:val="ro-RO"/>
              </w:rPr>
            </w:pPr>
            <w:r w:rsidRPr="00807082">
              <w:rPr>
                <w:b/>
                <w:bCs/>
                <w:lang w:val="ro-RO"/>
              </w:rPr>
              <w:t>TOTAL</w:t>
            </w:r>
          </w:p>
        </w:tc>
        <w:tc>
          <w:tcPr>
            <w:tcW w:w="1260" w:type="dxa"/>
            <w:gridSpan w:val="2"/>
          </w:tcPr>
          <w:p w:rsidR="005F1DA3" w:rsidRPr="00807082" w:rsidRDefault="005F1DA3" w:rsidP="00A659EE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1080" w:type="dxa"/>
            <w:gridSpan w:val="2"/>
          </w:tcPr>
          <w:p w:rsidR="005F1DA3" w:rsidRPr="00807082" w:rsidRDefault="005F1DA3" w:rsidP="00A659EE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1080" w:type="dxa"/>
            <w:gridSpan w:val="2"/>
          </w:tcPr>
          <w:p w:rsidR="005F1DA3" w:rsidRPr="00807082" w:rsidRDefault="005F1DA3" w:rsidP="00A659EE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900" w:type="dxa"/>
            <w:gridSpan w:val="2"/>
          </w:tcPr>
          <w:p w:rsidR="005F1DA3" w:rsidRPr="00807082" w:rsidRDefault="005F1DA3" w:rsidP="00A659EE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1620" w:type="dxa"/>
            <w:gridSpan w:val="2"/>
          </w:tcPr>
          <w:p w:rsidR="005F1DA3" w:rsidRPr="00807082" w:rsidRDefault="005F1DA3" w:rsidP="00A659EE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- 4700,0</w:t>
            </w:r>
          </w:p>
        </w:tc>
        <w:tc>
          <w:tcPr>
            <w:tcW w:w="1260" w:type="dxa"/>
            <w:gridSpan w:val="2"/>
          </w:tcPr>
          <w:p w:rsidR="005F1DA3" w:rsidRPr="00807082" w:rsidRDefault="005F1DA3" w:rsidP="00A659EE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+,- 4700,0</w:t>
            </w:r>
          </w:p>
        </w:tc>
      </w:tr>
    </w:tbl>
    <w:p w:rsidR="005F1DA3" w:rsidRDefault="005F1DA3">
      <w:pPr>
        <w:rPr>
          <w:lang w:val="ro-RO"/>
        </w:rPr>
      </w:pPr>
    </w:p>
    <w:p w:rsidR="005F1DA3" w:rsidRDefault="005F1DA3">
      <w:pPr>
        <w:rPr>
          <w:lang w:val="ro-RO"/>
        </w:rPr>
      </w:pPr>
    </w:p>
    <w:p w:rsidR="005F1DA3" w:rsidRPr="00806858" w:rsidRDefault="005F1DA3">
      <w:pPr>
        <w:rPr>
          <w:sz w:val="28"/>
          <w:szCs w:val="28"/>
          <w:lang w:val="ro-RO"/>
        </w:rPr>
      </w:pPr>
      <w:r>
        <w:rPr>
          <w:lang w:val="ro-RO"/>
        </w:rPr>
        <w:t xml:space="preserve"> SECRETAR AL CONSILIULUI                                          </w:t>
      </w:r>
      <w:r>
        <w:rPr>
          <w:sz w:val="28"/>
          <w:szCs w:val="28"/>
          <w:lang w:val="ro-RO"/>
        </w:rPr>
        <w:t xml:space="preserve">          </w:t>
      </w:r>
      <w:r w:rsidRPr="00806858">
        <w:rPr>
          <w:sz w:val="28"/>
          <w:szCs w:val="28"/>
          <w:lang w:val="ro-RO"/>
        </w:rPr>
        <w:t>Valeriu Didenc</w:t>
      </w:r>
      <w:r>
        <w:rPr>
          <w:sz w:val="28"/>
          <w:szCs w:val="28"/>
          <w:lang w:val="ro-RO"/>
        </w:rPr>
        <w:t>u</w:t>
      </w:r>
    </w:p>
    <w:sectPr w:rsidR="005F1DA3" w:rsidRPr="00806858" w:rsidSect="0087390A">
      <w:pgSz w:w="11906" w:h="16838"/>
      <w:pgMar w:top="1134" w:right="73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BD4"/>
    <w:rsid w:val="00004DA8"/>
    <w:rsid w:val="000625DC"/>
    <w:rsid w:val="000B4548"/>
    <w:rsid w:val="00103771"/>
    <w:rsid w:val="00116BFC"/>
    <w:rsid w:val="00144E03"/>
    <w:rsid w:val="001525A6"/>
    <w:rsid w:val="00191C70"/>
    <w:rsid w:val="001D19D1"/>
    <w:rsid w:val="001D75F5"/>
    <w:rsid w:val="001E365B"/>
    <w:rsid w:val="001E5E27"/>
    <w:rsid w:val="001F2941"/>
    <w:rsid w:val="002311E9"/>
    <w:rsid w:val="0023131F"/>
    <w:rsid w:val="002A0CF1"/>
    <w:rsid w:val="002A2B70"/>
    <w:rsid w:val="002A7F27"/>
    <w:rsid w:val="002E2802"/>
    <w:rsid w:val="00337F62"/>
    <w:rsid w:val="0034395B"/>
    <w:rsid w:val="003663C9"/>
    <w:rsid w:val="00405983"/>
    <w:rsid w:val="00434424"/>
    <w:rsid w:val="00441CB1"/>
    <w:rsid w:val="0044706F"/>
    <w:rsid w:val="00474D76"/>
    <w:rsid w:val="00504A49"/>
    <w:rsid w:val="00514213"/>
    <w:rsid w:val="005148B1"/>
    <w:rsid w:val="005341E7"/>
    <w:rsid w:val="00541D38"/>
    <w:rsid w:val="0054751E"/>
    <w:rsid w:val="00580B04"/>
    <w:rsid w:val="005A1ED0"/>
    <w:rsid w:val="005D34ED"/>
    <w:rsid w:val="005F1DA3"/>
    <w:rsid w:val="005F2B16"/>
    <w:rsid w:val="00610984"/>
    <w:rsid w:val="0061354B"/>
    <w:rsid w:val="006150EF"/>
    <w:rsid w:val="006537FA"/>
    <w:rsid w:val="006739F7"/>
    <w:rsid w:val="006B6521"/>
    <w:rsid w:val="006E0095"/>
    <w:rsid w:val="007469DA"/>
    <w:rsid w:val="00796259"/>
    <w:rsid w:val="007A7A6C"/>
    <w:rsid w:val="007D51D3"/>
    <w:rsid w:val="0080543C"/>
    <w:rsid w:val="00806858"/>
    <w:rsid w:val="00807082"/>
    <w:rsid w:val="0087390A"/>
    <w:rsid w:val="0095354D"/>
    <w:rsid w:val="0096721B"/>
    <w:rsid w:val="00990A56"/>
    <w:rsid w:val="009E2C87"/>
    <w:rsid w:val="009F06FB"/>
    <w:rsid w:val="00A05177"/>
    <w:rsid w:val="00A27148"/>
    <w:rsid w:val="00A63B16"/>
    <w:rsid w:val="00A659EE"/>
    <w:rsid w:val="00A9215F"/>
    <w:rsid w:val="00AA2236"/>
    <w:rsid w:val="00AC5FB8"/>
    <w:rsid w:val="00B26403"/>
    <w:rsid w:val="00B91FDD"/>
    <w:rsid w:val="00BD3BD4"/>
    <w:rsid w:val="00BE7577"/>
    <w:rsid w:val="00BF5245"/>
    <w:rsid w:val="00C04E06"/>
    <w:rsid w:val="00C507F3"/>
    <w:rsid w:val="00C73EAA"/>
    <w:rsid w:val="00CB20B6"/>
    <w:rsid w:val="00D0652A"/>
    <w:rsid w:val="00D22210"/>
    <w:rsid w:val="00D2554F"/>
    <w:rsid w:val="00D8491E"/>
    <w:rsid w:val="00DF2F02"/>
    <w:rsid w:val="00E049F8"/>
    <w:rsid w:val="00E12C4F"/>
    <w:rsid w:val="00E62CC1"/>
    <w:rsid w:val="00E9276C"/>
    <w:rsid w:val="00E952CA"/>
    <w:rsid w:val="00ED2454"/>
    <w:rsid w:val="00F1284B"/>
    <w:rsid w:val="00F22114"/>
    <w:rsid w:val="00F32930"/>
    <w:rsid w:val="00F36BDD"/>
    <w:rsid w:val="00F64565"/>
    <w:rsid w:val="00F7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BD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D3BD4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25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0A56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2</Pages>
  <Words>324</Words>
  <Characters>1848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Enache</dc:creator>
  <cp:keywords/>
  <dc:description/>
  <cp:lastModifiedBy>omocanu</cp:lastModifiedBy>
  <cp:revision>26</cp:revision>
  <cp:lastPrinted>2014-05-16T07:04:00Z</cp:lastPrinted>
  <dcterms:created xsi:type="dcterms:W3CDTF">2014-03-03T12:23:00Z</dcterms:created>
  <dcterms:modified xsi:type="dcterms:W3CDTF">2014-05-26T11:49:00Z</dcterms:modified>
</cp:coreProperties>
</file>